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83" w:rsidRDefault="00E81583" w:rsidP="00E81583">
      <w:pPr>
        <w:shd w:val="clear" w:color="auto" w:fill="FFFFFF"/>
        <w:rPr>
          <w:rFonts w:ascii="Yu Gothic UI" w:eastAsia="Yu Gothic UI" w:hAnsi="Yu Gothic UI" w:cs="Arial"/>
          <w:color w:val="000000"/>
          <w:sz w:val="24"/>
          <w:szCs w:val="24"/>
        </w:rPr>
      </w:pPr>
    </w:p>
    <w:p w:rsidR="00E81583" w:rsidRDefault="00E81583" w:rsidP="00E81583">
      <w:pPr>
        <w:shd w:val="clear" w:color="auto" w:fill="FFFFFF"/>
        <w:rPr>
          <w:rFonts w:ascii="Yu Gothic UI" w:eastAsia="Yu Gothic UI" w:hAnsi="Yu Gothic UI" w:cs="Arial"/>
          <w:color w:val="000000"/>
          <w:sz w:val="24"/>
          <w:szCs w:val="24"/>
        </w:rPr>
      </w:pPr>
    </w:p>
    <w:p w:rsidR="00E81583" w:rsidRPr="00FE33C0" w:rsidRDefault="00E81583" w:rsidP="00E81583">
      <w:pPr>
        <w:shd w:val="clear" w:color="auto" w:fill="FFFFFF"/>
        <w:rPr>
          <w:rFonts w:ascii="Yu Gothic UI" w:eastAsia="Yu Gothic UI" w:hAnsi="Yu Gothic UI" w:cs="Arial"/>
          <w:color w:val="000000"/>
          <w:sz w:val="24"/>
          <w:szCs w:val="24"/>
        </w:rPr>
      </w:pPr>
      <w:r>
        <w:rPr>
          <w:rFonts w:ascii="Yu Gothic UI" w:eastAsia="Yu Gothic UI" w:hAnsi="Yu Gothic UI" w:cs="Arial"/>
          <w:color w:val="000000"/>
          <w:sz w:val="24"/>
          <w:szCs w:val="24"/>
        </w:rPr>
        <w:t>Processo nº 09/2023</w:t>
      </w:r>
    </w:p>
    <w:p w:rsidR="00E81583" w:rsidRPr="00FE33C0" w:rsidRDefault="00E81583" w:rsidP="00E81583">
      <w:pPr>
        <w:shd w:val="clear" w:color="auto" w:fill="FFFFFF"/>
        <w:rPr>
          <w:rFonts w:ascii="Yu Gothic UI" w:eastAsia="Yu Gothic UI" w:hAnsi="Yu Gothic UI" w:cs="Arial"/>
          <w:color w:val="000000"/>
          <w:sz w:val="24"/>
          <w:szCs w:val="24"/>
        </w:rPr>
      </w:pPr>
    </w:p>
    <w:p w:rsidR="00E81583" w:rsidRPr="00E81583" w:rsidRDefault="00E81583" w:rsidP="00E81583">
      <w:pPr>
        <w:shd w:val="clear" w:color="auto" w:fill="FFFFFF"/>
        <w:jc w:val="center"/>
        <w:rPr>
          <w:rFonts w:ascii="Yu Gothic UI" w:eastAsia="Yu Gothic UI" w:hAnsi="Yu Gothic UI" w:cs="Arial"/>
          <w:color w:val="000000"/>
          <w:sz w:val="24"/>
          <w:szCs w:val="24"/>
          <w:u w:val="single"/>
        </w:rPr>
      </w:pPr>
      <w:r w:rsidRPr="00E81583">
        <w:rPr>
          <w:rFonts w:ascii="Yu Gothic UI" w:eastAsia="Yu Gothic UI" w:hAnsi="Yu Gothic UI" w:cs="Arial"/>
          <w:color w:val="000000"/>
          <w:sz w:val="24"/>
          <w:szCs w:val="24"/>
          <w:u w:val="single"/>
        </w:rPr>
        <w:t>Termo de Ratificação</w:t>
      </w:r>
    </w:p>
    <w:p w:rsidR="00E81583" w:rsidRPr="00FE33C0" w:rsidRDefault="00E81583" w:rsidP="00E81583">
      <w:pPr>
        <w:shd w:val="clear" w:color="auto" w:fill="FFFFFF"/>
        <w:rPr>
          <w:rFonts w:ascii="Yu Gothic UI" w:eastAsia="Yu Gothic UI" w:hAnsi="Yu Gothic UI" w:cs="Arial"/>
          <w:color w:val="000000"/>
          <w:sz w:val="24"/>
          <w:szCs w:val="24"/>
        </w:rPr>
      </w:pPr>
      <w:bookmarkStart w:id="0" w:name="_GoBack"/>
      <w:bookmarkEnd w:id="0"/>
    </w:p>
    <w:p w:rsidR="00E81583" w:rsidRPr="00FE33C0" w:rsidRDefault="00E81583" w:rsidP="00E81583">
      <w:pPr>
        <w:spacing w:line="360" w:lineRule="auto"/>
        <w:ind w:firstLine="708"/>
        <w:jc w:val="both"/>
        <w:rPr>
          <w:rFonts w:ascii="Yu Gothic UI" w:eastAsia="Yu Gothic UI" w:hAnsi="Yu Gothic UI"/>
          <w:sz w:val="24"/>
          <w:szCs w:val="24"/>
        </w:rPr>
      </w:pP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Considerando as informações, pareceres, documentos e despachos contidos nos autos do processo em epígrafe, RATIFICO a dispensa de licitação reconhecida pela Procuradoria desta Câmara e AUTORIZO a contratação da empresa </w:t>
      </w:r>
      <w:r w:rsidRPr="00676A95">
        <w:rPr>
          <w:rFonts w:ascii="Yu Gothic UI" w:eastAsia="Yu Gothic UI" w:hAnsi="Yu Gothic UI"/>
          <w:b/>
          <w:color w:val="000000"/>
          <w:sz w:val="24"/>
          <w:szCs w:val="24"/>
        </w:rPr>
        <w:t>DR. GISLANY TREINAMENTOS E CONSULTORIA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, inscrita no CNPJ </w:t>
      </w:r>
      <w:r w:rsidRPr="00515DC3">
        <w:rPr>
          <w:rFonts w:ascii="Yu Gothic UI" w:eastAsia="Yu Gothic UI" w:hAnsi="Yu Gothic UI"/>
          <w:color w:val="000000"/>
          <w:sz w:val="24"/>
          <w:szCs w:val="24"/>
        </w:rPr>
        <w:t>nº</w:t>
      </w:r>
      <w:r>
        <w:rPr>
          <w:rFonts w:ascii="Yu Gothic UI" w:eastAsia="Yu Gothic UI" w:hAnsi="Yu Gothic UI"/>
          <w:color w:val="000000"/>
          <w:sz w:val="24"/>
          <w:szCs w:val="24"/>
        </w:rPr>
        <w:t>28.292.180/0001-41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,  para fins de  </w:t>
      </w:r>
      <w:r>
        <w:rPr>
          <w:rFonts w:ascii="Yu Gothic UI" w:eastAsia="Yu Gothic UI" w:hAnsi="Yu Gothic UI"/>
          <w:color w:val="000000"/>
          <w:sz w:val="24"/>
          <w:szCs w:val="24"/>
        </w:rPr>
        <w:t>prestação de serviços de implementação do PCA - Plano de Contratação anual, DFD – Documento de formalização da Demanda e da NOVA LEI DE LICITAÇÕES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>,</w:t>
      </w:r>
      <w:r>
        <w:rPr>
          <w:rFonts w:ascii="Yu Gothic UI" w:eastAsia="Yu Gothic UI" w:hAnsi="Yu Gothic UI"/>
          <w:color w:val="000000"/>
          <w:sz w:val="24"/>
          <w:szCs w:val="24"/>
        </w:rPr>
        <w:t xml:space="preserve"> com capacitação dos servidores da Câmara, 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 descrit</w:t>
      </w:r>
      <w:r>
        <w:rPr>
          <w:rFonts w:ascii="Yu Gothic UI" w:eastAsia="Yu Gothic UI" w:hAnsi="Yu Gothic UI"/>
          <w:color w:val="000000"/>
          <w:sz w:val="24"/>
          <w:szCs w:val="24"/>
        </w:rPr>
        <w:t>os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 e caracterizada no </w:t>
      </w:r>
      <w:r>
        <w:rPr>
          <w:rFonts w:ascii="Yu Gothic UI" w:eastAsia="Yu Gothic UI" w:hAnsi="Yu Gothic UI"/>
          <w:color w:val="000000"/>
          <w:sz w:val="24"/>
          <w:szCs w:val="24"/>
        </w:rPr>
        <w:t xml:space="preserve">objeto do 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>presente processo</w:t>
      </w:r>
      <w:r>
        <w:rPr>
          <w:rFonts w:ascii="Yu Gothic UI" w:eastAsia="Yu Gothic UI" w:hAnsi="Yu Gothic UI"/>
          <w:color w:val="000000"/>
          <w:sz w:val="24"/>
          <w:szCs w:val="24"/>
        </w:rPr>
        <w:t xml:space="preserve"> </w:t>
      </w:r>
      <w:r w:rsidRPr="00FE33C0">
        <w:rPr>
          <w:rFonts w:ascii="Yu Gothic UI" w:eastAsia="Yu Gothic UI" w:hAnsi="Yu Gothic UI"/>
          <w:sz w:val="24"/>
          <w:szCs w:val="24"/>
        </w:rPr>
        <w:t>.</w:t>
      </w:r>
    </w:p>
    <w:p w:rsidR="00E81583" w:rsidRPr="00FE33C0" w:rsidRDefault="00E81583" w:rsidP="00E81583">
      <w:pPr>
        <w:spacing w:line="360" w:lineRule="auto"/>
        <w:jc w:val="both"/>
        <w:rPr>
          <w:rFonts w:ascii="Yu Gothic UI" w:eastAsia="Yu Gothic UI" w:hAnsi="Yu Gothic UI"/>
          <w:color w:val="000000"/>
          <w:sz w:val="24"/>
          <w:szCs w:val="24"/>
        </w:rPr>
      </w:pP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        Essa ratificação se fundamenta no inciso II, do art. 24, da Lei Federal nº 8.666/1993. O valor global da contratação é de R$</w:t>
      </w:r>
      <w:r w:rsidRPr="00FE33C0">
        <w:rPr>
          <w:rFonts w:ascii="Yu Gothic UI" w:eastAsia="Yu Gothic UI" w:hAnsi="Yu Gothic UI"/>
          <w:sz w:val="24"/>
          <w:szCs w:val="24"/>
        </w:rPr>
        <w:t xml:space="preserve">- </w:t>
      </w:r>
      <w:r>
        <w:rPr>
          <w:rFonts w:ascii="Yu Gothic UI" w:eastAsia="Yu Gothic UI" w:hAnsi="Yu Gothic UI"/>
          <w:sz w:val="24"/>
          <w:szCs w:val="24"/>
        </w:rPr>
        <w:t xml:space="preserve">8.000,00 (oito </w:t>
      </w:r>
      <w:proofErr w:type="gramStart"/>
      <w:r>
        <w:rPr>
          <w:rFonts w:ascii="Yu Gothic UI" w:eastAsia="Yu Gothic UI" w:hAnsi="Yu Gothic UI"/>
          <w:sz w:val="24"/>
          <w:szCs w:val="24"/>
        </w:rPr>
        <w:t>mil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  reais</w:t>
      </w:r>
      <w:proofErr w:type="gramEnd"/>
      <w:r w:rsidRPr="00FE33C0">
        <w:rPr>
          <w:rFonts w:ascii="Yu Gothic UI" w:eastAsia="Yu Gothic UI" w:hAnsi="Yu Gothic UI"/>
          <w:color w:val="000000"/>
          <w:sz w:val="24"/>
          <w:szCs w:val="24"/>
        </w:rPr>
        <w:t>), que será pago conforme dotação orçamentária específica e categoria econômica 3.3.90.39.00 - Outros serviços de terceiros - Pessoa Jurídica.</w:t>
      </w:r>
    </w:p>
    <w:p w:rsidR="00E81583" w:rsidRPr="00FE33C0" w:rsidRDefault="00E81583" w:rsidP="00E81583">
      <w:pPr>
        <w:shd w:val="clear" w:color="auto" w:fill="FFFFFF"/>
        <w:spacing w:after="240" w:line="360" w:lineRule="auto"/>
        <w:jc w:val="center"/>
        <w:rPr>
          <w:rFonts w:ascii="Yu Gothic UI" w:eastAsia="Yu Gothic UI" w:hAnsi="Yu Gothic UI"/>
          <w:color w:val="000000"/>
          <w:sz w:val="24"/>
          <w:szCs w:val="24"/>
        </w:rPr>
      </w:pP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    Rincão, </w:t>
      </w:r>
      <w:proofErr w:type="gramStart"/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SP,  </w:t>
      </w:r>
      <w:r>
        <w:rPr>
          <w:rFonts w:ascii="Yu Gothic UI" w:eastAsia="Yu Gothic UI" w:hAnsi="Yu Gothic UI"/>
          <w:color w:val="000000"/>
          <w:sz w:val="24"/>
          <w:szCs w:val="24"/>
        </w:rPr>
        <w:t>29</w:t>
      </w:r>
      <w:proofErr w:type="gramEnd"/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  de  </w:t>
      </w:r>
      <w:r>
        <w:rPr>
          <w:rFonts w:ascii="Yu Gothic UI" w:eastAsia="Yu Gothic UI" w:hAnsi="Yu Gothic UI"/>
          <w:color w:val="000000"/>
          <w:sz w:val="24"/>
          <w:szCs w:val="24"/>
        </w:rPr>
        <w:t>Nov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>embro  de  2.02</w:t>
      </w:r>
      <w:r>
        <w:rPr>
          <w:rFonts w:ascii="Yu Gothic UI" w:eastAsia="Yu Gothic UI" w:hAnsi="Yu Gothic UI"/>
          <w:color w:val="000000"/>
          <w:sz w:val="24"/>
          <w:szCs w:val="24"/>
        </w:rPr>
        <w:t>3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>.</w:t>
      </w:r>
    </w:p>
    <w:p w:rsidR="00E81583" w:rsidRDefault="00E81583" w:rsidP="00E81583">
      <w:pPr>
        <w:shd w:val="clear" w:color="auto" w:fill="FFFFFF"/>
        <w:jc w:val="center"/>
        <w:rPr>
          <w:rFonts w:ascii="Yu Gothic UI" w:eastAsia="Yu Gothic UI" w:hAnsi="Yu Gothic UI" w:cs="Arial"/>
          <w:color w:val="000000"/>
          <w:sz w:val="24"/>
          <w:szCs w:val="24"/>
        </w:rPr>
      </w:pPr>
      <w:r>
        <w:rPr>
          <w:rFonts w:ascii="Yu Gothic UI" w:eastAsia="Yu Gothic UI" w:hAnsi="Yu Gothic UI" w:cs="Arial"/>
          <w:color w:val="000000"/>
          <w:sz w:val="24"/>
          <w:szCs w:val="24"/>
        </w:rPr>
        <w:t>(AS) ISABEL CRISTINA RODRIGUES MATTOS</w:t>
      </w:r>
    </w:p>
    <w:p w:rsidR="00E81583" w:rsidRPr="00FE33C0" w:rsidRDefault="00E81583" w:rsidP="00E81583">
      <w:pPr>
        <w:shd w:val="clear" w:color="auto" w:fill="FFFFFF"/>
        <w:jc w:val="center"/>
        <w:rPr>
          <w:rFonts w:ascii="Yu Gothic UI" w:eastAsia="Yu Gothic UI" w:hAnsi="Yu Gothic UI"/>
          <w:sz w:val="24"/>
          <w:szCs w:val="24"/>
        </w:rPr>
      </w:pPr>
      <w:r w:rsidRPr="00FE33C0">
        <w:rPr>
          <w:rFonts w:ascii="Yu Gothic UI" w:eastAsia="Yu Gothic UI" w:hAnsi="Yu Gothic UI" w:cs="Arial"/>
          <w:color w:val="000000"/>
          <w:sz w:val="24"/>
          <w:szCs w:val="24"/>
        </w:rPr>
        <w:t>PRESIDENT</w:t>
      </w:r>
      <w:r>
        <w:rPr>
          <w:rFonts w:ascii="Yu Gothic UI" w:eastAsia="Yu Gothic UI" w:hAnsi="Yu Gothic UI" w:cs="Arial"/>
          <w:color w:val="000000"/>
          <w:sz w:val="24"/>
          <w:szCs w:val="24"/>
        </w:rPr>
        <w:t>E</w:t>
      </w:r>
    </w:p>
    <w:p w:rsidR="002B7E76" w:rsidRDefault="002B7E76"/>
    <w:sectPr w:rsidR="002B7E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EE" w:rsidRDefault="004140EE" w:rsidP="00E81583">
      <w:pPr>
        <w:spacing w:after="0" w:line="240" w:lineRule="auto"/>
      </w:pPr>
      <w:r>
        <w:separator/>
      </w:r>
    </w:p>
  </w:endnote>
  <w:endnote w:type="continuationSeparator" w:id="0">
    <w:p w:rsidR="004140EE" w:rsidRDefault="004140EE" w:rsidP="00E8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EE" w:rsidRDefault="004140EE" w:rsidP="00E81583">
      <w:pPr>
        <w:spacing w:after="0" w:line="240" w:lineRule="auto"/>
      </w:pPr>
      <w:r>
        <w:separator/>
      </w:r>
    </w:p>
  </w:footnote>
  <w:footnote w:type="continuationSeparator" w:id="0">
    <w:p w:rsidR="004140EE" w:rsidRDefault="004140EE" w:rsidP="00E8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83" w:rsidRDefault="00E81583">
    <w:pPr>
      <w:pStyle w:val="Cabealho"/>
    </w:pPr>
    <w:r w:rsidRPr="00200331">
      <w:rPr>
        <w:noProof/>
        <w:lang w:eastAsia="pt-BR"/>
      </w:rPr>
      <w:drawing>
        <wp:inline distT="0" distB="0" distL="0" distR="0" wp14:anchorId="59851244" wp14:editId="611A9CEF">
          <wp:extent cx="5352413" cy="828675"/>
          <wp:effectExtent l="19050" t="0" r="637" b="0"/>
          <wp:docPr id="3" name="Imagem 0" descr="brasao_rinca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rinca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2381" cy="82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83"/>
    <w:rsid w:val="002B7E76"/>
    <w:rsid w:val="004140EE"/>
    <w:rsid w:val="00E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B07D7-6B34-492C-909B-6817564C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8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58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81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5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2023-12-01T16:19:00Z</dcterms:created>
  <dcterms:modified xsi:type="dcterms:W3CDTF">2023-12-01T16:21:00Z</dcterms:modified>
</cp:coreProperties>
</file>